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6D" w:rsidRPr="00CA5573" w:rsidRDefault="00933C54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C54">
        <w:rPr>
          <w:rFonts w:ascii="Times New Roman" w:hAnsi="Times New Roman" w:cs="Times New Roman"/>
          <w:b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F6D" w:rsidRPr="00CA5573">
        <w:rPr>
          <w:rFonts w:ascii="Times New Roman" w:hAnsi="Times New Roman" w:cs="Times New Roman"/>
          <w:sz w:val="28"/>
          <w:szCs w:val="28"/>
        </w:rPr>
        <w:t xml:space="preserve">Школьная неуспеваемость </w:t>
      </w:r>
      <w:r w:rsidR="004F2F6D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 </w:t>
      </w:r>
      <w:r w:rsidR="004F2F6D" w:rsidRPr="00CA55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ситуативное или устойчивое отставание школьника в освоении учебного материала по одному или нескольким предметам программы</w:t>
      </w:r>
      <w:r w:rsidR="004F2F6D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F77E6" w:rsidRPr="00CA5573" w:rsidRDefault="004F2F6D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общим является понятие школьной </w:t>
      </w:r>
      <w:proofErr w:type="spellStart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неуспешности</w:t>
      </w:r>
      <w:proofErr w:type="spellEnd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нежелание или неспособность ученика выполнить требования образовательной программы, потеря интереса к школьной жизни и позиции учащегося; педагогическая запущенность, трудновоспитуемость.</w:t>
      </w:r>
    </w:p>
    <w:p w:rsidR="004F2F6D" w:rsidRPr="00CA5573" w:rsidRDefault="004F2F6D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руководит образовательным процессом, от него зависит, какие знания получит ученик. Умение передать свои знания очень важно. Для этого существует множество технологий  обучения, различных приемов, методов.</w:t>
      </w:r>
    </w:p>
    <w:p w:rsidR="004F2F6D" w:rsidRPr="00CA5573" w:rsidRDefault="004F2F6D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быть, если учитель использует различные приемы и методы, но они не дают должного результата</w:t>
      </w:r>
      <w:r w:rsidR="00B36C92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B36C92" w:rsidRPr="00CA5573" w:rsidRDefault="00B36C92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Ни для кого не секрет, что причина может быть в низкой мотивации.</w:t>
      </w:r>
    </w:p>
    <w:p w:rsidR="00B36C92" w:rsidRPr="00CA5573" w:rsidRDefault="00933C54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6C92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Причины могут быть разные:</w:t>
      </w:r>
    </w:p>
    <w:p w:rsidR="00B36C92" w:rsidRPr="00CA5573" w:rsidRDefault="00B36C92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внешние: социальные (уклад семьи, уровень воспитанности, снижение ценности образования</w:t>
      </w:r>
      <w:r w:rsidR="00414120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4120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несовершенство образовательного процесса (скучные уроки, отсутствие индивидуального подхода, конфликт «учитель-ученик», пробелы в знаниях). </w:t>
      </w:r>
      <w:proofErr w:type="gramEnd"/>
    </w:p>
    <w:p w:rsidR="00414120" w:rsidRPr="00CA5573" w:rsidRDefault="00414120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Внутренние</w:t>
      </w:r>
      <w:proofErr w:type="gramEnd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: слабое здоровье, низкое развитие интеллекта, заниженная самооценка.</w:t>
      </w:r>
    </w:p>
    <w:p w:rsidR="002636C3" w:rsidRPr="00CA5573" w:rsidRDefault="002636C3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много форм и методов, способствующих к повышению учебной мотивации. Это и формы проведения урока, и умение организовать учебную деятельность </w:t>
      </w:r>
      <w:proofErr w:type="gramStart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уроке.</w:t>
      </w:r>
    </w:p>
    <w:p w:rsidR="002636C3" w:rsidRPr="00CA5573" w:rsidRDefault="00933C54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6C3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некоторые из форм проведения урока: </w:t>
      </w:r>
      <w:r w:rsidR="002D54DF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проблемной ситуации, </w:t>
      </w:r>
      <w:r w:rsidR="002636C3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урок-игра, урок-практикум, урок-путешествие, урок-экскурсия, урок-аукцион, урок-сказка и др. </w:t>
      </w:r>
    </w:p>
    <w:p w:rsidR="002636C3" w:rsidRPr="00CA5573" w:rsidRDefault="002D54DF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Проблемная ситуация на уроке – это универсальный прием. Но решая </w:t>
      </w:r>
      <w:proofErr w:type="gramStart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проблему</w:t>
      </w:r>
      <w:proofErr w:type="gramEnd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ученики осваивают знания, умения и навыки, которые ему нужно усвоить согласно программе. Например, по теме: «Измерение информации» я задаю детям вопрос: «Как можно измерить информацию?». Получаю массу разных </w:t>
      </w:r>
      <w:proofErr w:type="gramStart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proofErr w:type="gramEnd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рассматриваем все ответы, сравниваем с материалом учебника, дети лучше запоминаю единицы измерения информации.</w:t>
      </w:r>
    </w:p>
    <w:p w:rsidR="007A52A9" w:rsidRPr="00CA5573" w:rsidRDefault="00933C54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2A9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нестандартных задач. Например, </w:t>
      </w:r>
      <w:r w:rsidR="005132B9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изучении «Кодирования информации» есть очень интересные задачи в рабочей тетради </w:t>
      </w:r>
      <w:proofErr w:type="spellStart"/>
      <w:r w:rsidR="005132B9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Босовой</w:t>
      </w:r>
      <w:proofErr w:type="spellEnd"/>
      <w:r w:rsidR="005132B9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Например, даны предложения на </w:t>
      </w:r>
      <w:proofErr w:type="spellStart"/>
      <w:r w:rsidR="005132B9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туземском</w:t>
      </w:r>
      <w:proofErr w:type="spellEnd"/>
      <w:r w:rsidR="005132B9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языке и необходимо </w:t>
      </w:r>
      <w:proofErr w:type="gramStart"/>
      <w:r w:rsidR="005132B9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расшифровать</w:t>
      </w:r>
      <w:proofErr w:type="gramEnd"/>
      <w:r w:rsidR="005132B9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20CB" w:rsidRPr="00CA5573" w:rsidRDefault="00933C54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-6</w:t>
      </w:r>
      <w:r w:rsidRPr="00933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20CB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Урок-проект тоже вызывает интерес у учащихся. Особенно </w:t>
      </w:r>
      <w:proofErr w:type="gramStart"/>
      <w:r w:rsidR="008A20CB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</w:t>
      </w:r>
      <w:proofErr w:type="gramEnd"/>
      <w:r w:rsidR="008A20CB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решение кейсов. Например, для изучения </w:t>
      </w:r>
      <w:proofErr w:type="spellStart"/>
      <w:r w:rsidR="008A20CB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геоинформационных</w:t>
      </w:r>
      <w:proofErr w:type="spellEnd"/>
      <w:r w:rsidR="008A20CB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моделей </w:t>
      </w:r>
      <w:r w:rsidR="008A20CB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предлагаю детям построить маршрут из дома до школы, используя </w:t>
      </w:r>
      <w:proofErr w:type="spellStart"/>
      <w:r w:rsidR="008A20CB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Гугл-карты</w:t>
      </w:r>
      <w:proofErr w:type="spellEnd"/>
      <w:r w:rsidR="008A20CB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="008A20CB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Яндекс-карты</w:t>
      </w:r>
      <w:proofErr w:type="spellEnd"/>
      <w:r w:rsidR="00274584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4584" w:rsidRPr="00CA5573" w:rsidRDefault="00933C54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584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изучении двоичной системы счисления </w:t>
      </w:r>
      <w:proofErr w:type="gramStart"/>
      <w:r w:rsidR="00274584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="00274584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 такие задания, как разгадывание стихотворений.</w:t>
      </w:r>
    </w:p>
    <w:p w:rsidR="00CA5573" w:rsidRDefault="00127382" w:rsidP="00CA5573">
      <w:pPr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виртуальном пространстве, в котором учащиеся или группа учащихся будут получать образовательные материалы в электронной форме, дает неоспоримое преимущество. Обучение становится намного эффективнее, особенно если к каким-либо текстовым материалам прикреплены презентации, изображения, аудио-, видеоматериалы, которые не могут не остаться в памяти слушателя.</w:t>
      </w:r>
      <w:r w:rsidRPr="00CA557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33C54" w:rsidRPr="00933C54" w:rsidRDefault="00933C54" w:rsidP="00CA5573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Слайд 8.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Создание тестов в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гугл-формах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Там же можно создавать презентации, таблицы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Эксель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для работы на уроках и дома.</w:t>
      </w:r>
    </w:p>
    <w:p w:rsidR="004B3C1A" w:rsidRPr="00CA5573" w:rsidRDefault="00933C54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Слайд 9. </w:t>
      </w:r>
      <w:r w:rsidR="00127382" w:rsidRPr="00933C5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Виртуальная доска (</w:t>
      </w:r>
      <w:proofErr w:type="spellStart"/>
      <w:r w:rsidR="00127382" w:rsidRPr="00933C5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онлайн-доска</w:t>
      </w:r>
      <w:proofErr w:type="spellEnd"/>
      <w:r w:rsidR="00127382" w:rsidRPr="00933C5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127382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сервис, который дает возможность каждому ученику разместить свою работу на доске, а преподавателю– </w:t>
      </w:r>
      <w:proofErr w:type="gramStart"/>
      <w:r w:rsidR="00127382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="00127382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окомментировать и оценить каждого. Возможно также использование доски преподавателем для размещения учебно-методических, контрольно-измерительных и других материалов. Таким образом, на доске можно </w:t>
      </w:r>
      <w:proofErr w:type="gramStart"/>
      <w:r w:rsidR="00127382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="00127382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 материал в электронной форме.</w:t>
      </w:r>
    </w:p>
    <w:p w:rsidR="00127382" w:rsidRPr="00127382" w:rsidRDefault="00933C54" w:rsidP="00CA5573">
      <w:pPr>
        <w:shd w:val="clear" w:color="auto" w:fill="FFFFFF"/>
        <w:spacing w:after="0" w:line="468" w:lineRule="atLeast"/>
        <w:ind w:left="-1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3C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Слайд 10.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127382" w:rsidRPr="001273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CoreApp</w:t>
      </w:r>
      <w:proofErr w:type="spellEnd"/>
      <w:r w:rsidR="00127382" w:rsidRPr="001273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платформа для создания </w:t>
      </w:r>
      <w:proofErr w:type="spellStart"/>
      <w:r w:rsidR="00127382" w:rsidRPr="001273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онлайн-курсов</w:t>
      </w:r>
      <w:proofErr w:type="spellEnd"/>
    </w:p>
    <w:p w:rsidR="00127382" w:rsidRPr="00CA5573" w:rsidRDefault="00127382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слабоуспевающих учеников можно создавать </w:t>
      </w:r>
      <w:proofErr w:type="spellStart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онлайн-уроки</w:t>
      </w:r>
      <w:proofErr w:type="spellEnd"/>
    </w:p>
    <w:p w:rsidR="00D373E1" w:rsidRPr="00CA5573" w:rsidRDefault="00D373E1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Платформа позволяет создавать учителям образовательные материалы </w:t>
      </w:r>
      <w:proofErr w:type="spellStart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, делиться ими с учениками, отслеживать выполнение заданий и анализировать результаты обучения. </w:t>
      </w:r>
    </w:p>
    <w:p w:rsidR="00127382" w:rsidRPr="00CA5573" w:rsidRDefault="00933C54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382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>LearningApps</w:t>
      </w:r>
      <w:proofErr w:type="spellEnd"/>
      <w:r w:rsidR="00127382" w:rsidRPr="00CA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сервис, на котором представлено 20 интересных упражнений в игровой форме </w:t>
      </w:r>
    </w:p>
    <w:p w:rsidR="00A90708" w:rsidRPr="00CA5573" w:rsidRDefault="00933C54" w:rsidP="00CA5573">
      <w:pPr>
        <w:pStyle w:val="1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bCs w:val="0"/>
          <w:caps/>
          <w:spacing w:val="37"/>
          <w:sz w:val="28"/>
          <w:szCs w:val="28"/>
        </w:rPr>
      </w:pPr>
      <w:r w:rsidRPr="00933C54">
        <w:rPr>
          <w:sz w:val="28"/>
          <w:szCs w:val="28"/>
          <w:shd w:val="clear" w:color="auto" w:fill="FFFFFF"/>
        </w:rPr>
        <w:t>Слайд 12.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A90708" w:rsidRPr="00CA5573">
        <w:rPr>
          <w:b w:val="0"/>
          <w:sz w:val="28"/>
          <w:szCs w:val="28"/>
          <w:shd w:val="clear" w:color="auto" w:fill="FFFFFF"/>
        </w:rPr>
        <w:t>Джойтека</w:t>
      </w:r>
      <w:proofErr w:type="spellEnd"/>
      <w:r w:rsidR="00A90708" w:rsidRPr="00CA5573">
        <w:rPr>
          <w:b w:val="0"/>
          <w:sz w:val="28"/>
          <w:szCs w:val="28"/>
          <w:shd w:val="clear" w:color="auto" w:fill="FFFFFF"/>
        </w:rPr>
        <w:t xml:space="preserve">  </w:t>
      </w:r>
      <w:r w:rsidR="00A90708" w:rsidRPr="00CA5573">
        <w:rPr>
          <w:b w:val="0"/>
          <w:bCs w:val="0"/>
          <w:caps/>
          <w:spacing w:val="37"/>
          <w:sz w:val="28"/>
          <w:szCs w:val="28"/>
        </w:rPr>
        <w:t xml:space="preserve">JOYTEKA - </w:t>
      </w:r>
      <w:proofErr w:type="gramStart"/>
      <w:r w:rsidR="00A90708" w:rsidRPr="00CA5573">
        <w:rPr>
          <w:sz w:val="28"/>
          <w:szCs w:val="28"/>
          <w:shd w:val="clear" w:color="auto" w:fill="FFFFFF"/>
        </w:rPr>
        <w:t>которая</w:t>
      </w:r>
      <w:proofErr w:type="gramEnd"/>
      <w:r w:rsidR="00A90708" w:rsidRPr="00CA5573">
        <w:rPr>
          <w:sz w:val="28"/>
          <w:szCs w:val="28"/>
          <w:shd w:val="clear" w:color="auto" w:fill="FFFFFF"/>
        </w:rPr>
        <w:t xml:space="preserve"> объединяет пять </w:t>
      </w:r>
      <w:proofErr w:type="spellStart"/>
      <w:r w:rsidR="00A90708" w:rsidRPr="00CA5573">
        <w:rPr>
          <w:sz w:val="28"/>
          <w:szCs w:val="28"/>
          <w:shd w:val="clear" w:color="auto" w:fill="FFFFFF"/>
        </w:rPr>
        <w:t>онлайн</w:t>
      </w:r>
      <w:proofErr w:type="spellEnd"/>
      <w:r w:rsidR="00A90708" w:rsidRPr="00CA5573">
        <w:rPr>
          <w:sz w:val="28"/>
          <w:szCs w:val="28"/>
          <w:shd w:val="clear" w:color="auto" w:fill="FFFFFF"/>
        </w:rPr>
        <w:t xml:space="preserve"> конструкторов по созданию интерактивных заданий. К прежним четырём (</w:t>
      </w:r>
      <w:proofErr w:type="spellStart"/>
      <w:r w:rsidR="00A90708" w:rsidRPr="00CA5573">
        <w:rPr>
          <w:sz w:val="28"/>
          <w:szCs w:val="28"/>
          <w:shd w:val="clear" w:color="auto" w:fill="FFFFFF"/>
        </w:rPr>
        <w:t>квест</w:t>
      </w:r>
      <w:proofErr w:type="spellEnd"/>
      <w:r w:rsidR="00A90708" w:rsidRPr="00CA5573">
        <w:rPr>
          <w:sz w:val="28"/>
          <w:szCs w:val="28"/>
          <w:shd w:val="clear" w:color="auto" w:fill="FFFFFF"/>
        </w:rPr>
        <w:t>, викторина, термины, интерактивное видео) добавился </w:t>
      </w:r>
      <w:r w:rsidR="00A90708" w:rsidRPr="00CA5573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конструктор тестов</w:t>
      </w:r>
      <w:r w:rsidR="00A90708" w:rsidRPr="00CA5573">
        <w:rPr>
          <w:sz w:val="28"/>
          <w:szCs w:val="28"/>
          <w:shd w:val="clear" w:color="auto" w:fill="FFFFFF"/>
        </w:rPr>
        <w:t>.</w:t>
      </w:r>
    </w:p>
    <w:p w:rsidR="00A90708" w:rsidRPr="00CA5573" w:rsidRDefault="00933C54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одной причиной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отнести невнимательность. Прочитав невнимательно задание, ученик допускает ошибки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проверим себя, какие 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вниматеольные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Оказание помощи неуспевающему ученику на уроке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</w:t>
      </w:r>
      <w:r w:rsidRPr="00CA55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</w:t>
      </w:r>
      <w:r w:rsidRPr="00CA557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Виды помощи в учении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подготовленности учащихся  Создание атмосферы особой доброжелательности при опросе.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темпа опроса, разрешение дольше готовиться у доски.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Предложение учащимся примерного плана ответа.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Разрешение пользоваться наглядными пособиями, помогающими излагать суть явления.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Стимулирование оценкой, подбадриванием, похвалой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Изложение нового материала        Поддержание интереса слабоуспевающих учеников с помощью вопросов, выявляющих степень понимания ими учебного материала.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их в качестве помощников при подготовке приборов, опытов и т. д.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учащихся на уроке  Разбивка заданий на дозы, этапы, выделение в сложных заданиях ряда простых, ссылка на аналогичное задание, выполненное ранее.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Напоминание приема и способа выполнения задания.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Указание на необходимость актуализировать то или иное правило.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Ссылка на правила и свойства, которые необходимы для решения задач, упражнений.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Инструктирование о рациональных путях выполнения заданий, требованиях к их оформлению.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Стимулирование самостоятельных действий слабоуспевающих.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тщательный контроль их деятельности, указание на ошибки, проверка, исправления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самостоятельной работы вне класса   Выбор для групп слабоуспевающих наиболее рациональной системы упражнений, а не механическое увеличение их числа.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подробное объяснение последовательности выполнения задания.</w:t>
      </w:r>
    </w:p>
    <w:p w:rsidR="00CA5573" w:rsidRPr="00CA5573" w:rsidRDefault="00CA5573" w:rsidP="00CA5573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важный этап при работе с такими детьми - профилактика неуспеваемости 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Профилактика неуспеваемости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урока         Акценты в обучении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подготовленности учащихся</w:t>
      </w:r>
      <w:proofErr w:type="gramStart"/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</w:t>
      </w:r>
      <w:proofErr w:type="gramEnd"/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</w:t>
      </w: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Изложение нового материала.        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учащихся на уроке.  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</w:t>
      </w:r>
      <w:r w:rsidR="00BB4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       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самостоятельной работы вне класса.   </w:t>
      </w:r>
      <w:proofErr w:type="gramStart"/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</w:r>
      <w:proofErr w:type="gramEnd"/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</w:r>
    </w:p>
    <w:p w:rsidR="00CA5573" w:rsidRPr="00CA5573" w:rsidRDefault="00CA5573" w:rsidP="00CA557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неуспевающими детьми должна вестись систематически.</w:t>
      </w:r>
    </w:p>
    <w:p w:rsidR="002636C3" w:rsidRPr="00CA5573" w:rsidRDefault="002636C3" w:rsidP="00CA55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4120" w:rsidRPr="00CA5573" w:rsidRDefault="00414120" w:rsidP="00CA55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4120" w:rsidRPr="00CA5573" w:rsidSect="00CA5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3D2D"/>
    <w:multiLevelType w:val="multilevel"/>
    <w:tmpl w:val="5A84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F6D"/>
    <w:rsid w:val="00127382"/>
    <w:rsid w:val="001F77E6"/>
    <w:rsid w:val="002636C3"/>
    <w:rsid w:val="00274584"/>
    <w:rsid w:val="002D54DF"/>
    <w:rsid w:val="00414120"/>
    <w:rsid w:val="004B3C1A"/>
    <w:rsid w:val="004F2F6D"/>
    <w:rsid w:val="005132B9"/>
    <w:rsid w:val="007A52A9"/>
    <w:rsid w:val="008A20CB"/>
    <w:rsid w:val="00933C54"/>
    <w:rsid w:val="00A90708"/>
    <w:rsid w:val="00AC6BF5"/>
    <w:rsid w:val="00B36C92"/>
    <w:rsid w:val="00BB4EB4"/>
    <w:rsid w:val="00CA5573"/>
    <w:rsid w:val="00D3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6"/>
  </w:style>
  <w:style w:type="paragraph" w:styleId="1">
    <w:name w:val="heading 1"/>
    <w:basedOn w:val="a"/>
    <w:link w:val="10"/>
    <w:uiPriority w:val="9"/>
    <w:qFormat/>
    <w:rsid w:val="00127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73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A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2022-10-30T22:30:00Z</dcterms:created>
  <dcterms:modified xsi:type="dcterms:W3CDTF">2022-10-31T13:13:00Z</dcterms:modified>
</cp:coreProperties>
</file>