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6F" w:rsidRPr="006005DF" w:rsidRDefault="00A45E6F" w:rsidP="00A4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УТВЕРЖДАЮ</w:t>
      </w:r>
    </w:p>
    <w:p w:rsidR="00A45E6F" w:rsidRPr="006005DF" w:rsidRDefault="00A45E6F" w:rsidP="00A45E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Директор «МБОУ СОШ №131»</w:t>
      </w:r>
    </w:p>
    <w:p w:rsidR="00A45E6F" w:rsidRPr="006005DF" w:rsidRDefault="00A45E6F" w:rsidP="00A45E6F">
      <w:pPr>
        <w:pStyle w:val="a3"/>
        <w:jc w:val="right"/>
        <w:rPr>
          <w:sz w:val="28"/>
          <w:szCs w:val="28"/>
        </w:rPr>
      </w:pPr>
      <w:r w:rsidRPr="006005DF">
        <w:rPr>
          <w:rFonts w:ascii="Times New Roman" w:hAnsi="Times New Roman" w:cs="Times New Roman"/>
          <w:sz w:val="28"/>
          <w:szCs w:val="28"/>
        </w:rPr>
        <w:t>__________Т.В.Дегтярева</w:t>
      </w:r>
    </w:p>
    <w:p w:rsidR="00A45E6F" w:rsidRPr="006005DF" w:rsidRDefault="00A45E6F" w:rsidP="00A45E6F">
      <w:pPr>
        <w:jc w:val="right"/>
        <w:rPr>
          <w:sz w:val="28"/>
          <w:szCs w:val="28"/>
        </w:rPr>
      </w:pPr>
    </w:p>
    <w:p w:rsidR="00D00D95" w:rsidRDefault="00D00D95" w:rsidP="00A45E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E6F" w:rsidRDefault="00A45E6F" w:rsidP="00A45E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E6F" w:rsidRDefault="00A45E6F" w:rsidP="00A45E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5E6F" w:rsidRDefault="00A45E6F" w:rsidP="00A45E6F">
      <w:pPr>
        <w:pStyle w:val="10"/>
        <w:keepNext/>
        <w:keepLines/>
      </w:pPr>
      <w:bookmarkStart w:id="0" w:name="bookmark0"/>
      <w:r>
        <w:t>ПОЛОЖЕНИЕ</w:t>
      </w:r>
      <w:bookmarkEnd w:id="0"/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5E6F">
        <w:rPr>
          <w:rFonts w:ascii="Times New Roman" w:hAnsi="Times New Roman" w:cs="Times New Roman"/>
          <w:b/>
          <w:bCs/>
          <w:sz w:val="32"/>
          <w:szCs w:val="32"/>
        </w:rPr>
        <w:t>об организации питьевого режима</w:t>
      </w:r>
      <w:r w:rsidRPr="00A45E6F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A45E6F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униципальном бюджетном образовательном учреждении «Средняя общеобразовательная школа №131» г.Уссурийска </w:t>
      </w:r>
      <w:r w:rsidRPr="00A45E6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5E6F" w:rsidRDefault="00A45E6F" w:rsidP="00A45E6F">
      <w:pPr>
        <w:pStyle w:val="20"/>
        <w:keepNext/>
        <w:keepLines/>
        <w:numPr>
          <w:ilvl w:val="0"/>
          <w:numId w:val="1"/>
        </w:numPr>
        <w:tabs>
          <w:tab w:val="left" w:pos="709"/>
        </w:tabs>
        <w:ind w:firstLine="400"/>
        <w:jc w:val="both"/>
      </w:pPr>
      <w:bookmarkStart w:id="1" w:name="bookmark2"/>
      <w:r>
        <w:lastRenderedPageBreak/>
        <w:t>Общие положения</w:t>
      </w:r>
      <w:bookmarkEnd w:id="1"/>
    </w:p>
    <w:p w:rsidR="00A45E6F" w:rsidRDefault="00A45E6F" w:rsidP="00A45E6F">
      <w:pPr>
        <w:pStyle w:val="11"/>
        <w:tabs>
          <w:tab w:val="left" w:pos="1166"/>
        </w:tabs>
        <w:jc w:val="both"/>
      </w:pPr>
      <w:r>
        <w:t>1.Настоящее Положение об организации питьевого режима в Муниципальном бюджетном  образовательном учреждении «Средняя общеобразовательная школа  № 131» г</w:t>
      </w:r>
      <w:proofErr w:type="gramStart"/>
      <w:r>
        <w:t>.У</w:t>
      </w:r>
      <w:proofErr w:type="gramEnd"/>
      <w:r>
        <w:t>ссурийска УГО (далее - Положение) разработано в соответствии с</w:t>
      </w:r>
    </w:p>
    <w:p w:rsidR="00A45E6F" w:rsidRDefault="00A45E6F" w:rsidP="00A45E6F">
      <w:pPr>
        <w:pStyle w:val="11"/>
        <w:numPr>
          <w:ilvl w:val="0"/>
          <w:numId w:val="2"/>
        </w:numPr>
        <w:tabs>
          <w:tab w:val="left" w:pos="481"/>
        </w:tabs>
        <w:jc w:val="both"/>
      </w:pPr>
      <w:r>
        <w:t xml:space="preserve">Федеральным законом от 30.03.1999 № 52-ФЗ «О </w:t>
      </w:r>
      <w:proofErr w:type="spellStart"/>
      <w:r>
        <w:t>санитарно</w:t>
      </w:r>
      <w:r>
        <w:softHyphen/>
        <w:t>эпидемиологическом</w:t>
      </w:r>
      <w:proofErr w:type="spellEnd"/>
      <w:r>
        <w:t xml:space="preserve"> благополучии населения»;</w:t>
      </w:r>
    </w:p>
    <w:p w:rsidR="00A45E6F" w:rsidRDefault="00A45E6F" w:rsidP="00A45E6F">
      <w:pPr>
        <w:pStyle w:val="11"/>
        <w:numPr>
          <w:ilvl w:val="0"/>
          <w:numId w:val="2"/>
        </w:numPr>
        <w:tabs>
          <w:tab w:val="left" w:pos="481"/>
        </w:tabs>
        <w:jc w:val="both"/>
      </w:pPr>
      <w:r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32;</w:t>
      </w:r>
    </w:p>
    <w:p w:rsidR="00A45E6F" w:rsidRDefault="00A45E6F" w:rsidP="00A45E6F">
      <w:pPr>
        <w:pStyle w:val="11"/>
        <w:numPr>
          <w:ilvl w:val="0"/>
          <w:numId w:val="2"/>
        </w:numPr>
        <w:tabs>
          <w:tab w:val="left" w:pos="481"/>
        </w:tabs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28.</w:t>
      </w:r>
    </w:p>
    <w:p w:rsidR="00A45E6F" w:rsidRDefault="00A45E6F" w:rsidP="00A45E6F">
      <w:pPr>
        <w:pStyle w:val="11"/>
        <w:tabs>
          <w:tab w:val="left" w:pos="1166"/>
        </w:tabs>
        <w:jc w:val="both"/>
      </w:pPr>
      <w:r>
        <w:t xml:space="preserve">1.1.Питьевая вода должна быть доступна ребенку в течение всего времени его нахождения в ОУ. </w:t>
      </w:r>
    </w:p>
    <w:p w:rsidR="00A45E6F" w:rsidRDefault="00A45E6F" w:rsidP="00A45E6F">
      <w:pPr>
        <w:pStyle w:val="11"/>
        <w:tabs>
          <w:tab w:val="left" w:pos="1166"/>
        </w:tabs>
        <w:spacing w:after="280"/>
        <w:jc w:val="both"/>
      </w:pPr>
      <w:r>
        <w:t>1.2. Изменения и дополнения к Положению оформляются в виде приложений и вводятся в действие на основании приказа директора ОУ.</w:t>
      </w:r>
    </w:p>
    <w:p w:rsidR="00A45E6F" w:rsidRDefault="00A45E6F" w:rsidP="00A45E6F">
      <w:pPr>
        <w:pStyle w:val="20"/>
        <w:keepNext/>
        <w:keepLines/>
        <w:numPr>
          <w:ilvl w:val="0"/>
          <w:numId w:val="1"/>
        </w:numPr>
        <w:tabs>
          <w:tab w:val="left" w:pos="327"/>
        </w:tabs>
        <w:spacing w:line="257" w:lineRule="auto"/>
      </w:pPr>
      <w:bookmarkStart w:id="2" w:name="bookmark4"/>
      <w:r>
        <w:t>Задачи организации питьевого режима</w:t>
      </w:r>
      <w:bookmarkEnd w:id="2"/>
    </w:p>
    <w:p w:rsidR="00A45E6F" w:rsidRDefault="00A45E6F" w:rsidP="00A45E6F">
      <w:pPr>
        <w:pStyle w:val="11"/>
        <w:numPr>
          <w:ilvl w:val="1"/>
          <w:numId w:val="1"/>
        </w:numPr>
        <w:tabs>
          <w:tab w:val="left" w:pos="481"/>
        </w:tabs>
        <w:spacing w:line="257" w:lineRule="auto"/>
        <w:jc w:val="both"/>
      </w:pPr>
      <w:r>
        <w:t>Обеспечение детей безопасной по качеству водой, которая необходима для естественной потребности.</w:t>
      </w:r>
    </w:p>
    <w:p w:rsidR="00A45E6F" w:rsidRDefault="00A45E6F" w:rsidP="00A45E6F">
      <w:pPr>
        <w:pStyle w:val="11"/>
        <w:numPr>
          <w:ilvl w:val="1"/>
          <w:numId w:val="1"/>
        </w:numPr>
        <w:tabs>
          <w:tab w:val="left" w:pos="481"/>
        </w:tabs>
        <w:spacing w:after="280" w:line="257" w:lineRule="auto"/>
        <w:jc w:val="both"/>
      </w:pPr>
      <w:r>
        <w:t>Контроль за организацией питьевого режима осуществляется в соответствии с Постановлением главного государственного санитарного врача РФ от 28.09.2020 №28 Об утверждении санитарных правил СП2.4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45E6F" w:rsidRDefault="00A45E6F" w:rsidP="00A45E6F">
      <w:pPr>
        <w:pStyle w:val="11"/>
        <w:numPr>
          <w:ilvl w:val="0"/>
          <w:numId w:val="1"/>
        </w:numPr>
        <w:tabs>
          <w:tab w:val="left" w:pos="334"/>
        </w:tabs>
        <w:spacing w:line="252" w:lineRule="auto"/>
        <w:jc w:val="center"/>
      </w:pPr>
      <w:r>
        <w:rPr>
          <w:b/>
          <w:bCs/>
          <w:color w:val="252525"/>
        </w:rPr>
        <w:t>Функции должностного лица, осуществляющего</w:t>
      </w:r>
      <w:r>
        <w:rPr>
          <w:b/>
          <w:bCs/>
          <w:color w:val="252525"/>
        </w:rPr>
        <w:br/>
        <w:t>контроль за питьевым режимом детей</w:t>
      </w:r>
    </w:p>
    <w:p w:rsidR="00A45E6F" w:rsidRDefault="00A45E6F" w:rsidP="00A45E6F">
      <w:pPr>
        <w:pStyle w:val="11"/>
        <w:tabs>
          <w:tab w:val="left" w:pos="334"/>
        </w:tabs>
        <w:spacing w:line="252" w:lineRule="auto"/>
      </w:pPr>
      <w:r>
        <w:t xml:space="preserve">3.1.Контроль за организацией питьевого режима в ОУ осуществляется администрацией ОУ, </w:t>
      </w:r>
      <w:proofErr w:type="gramStart"/>
      <w:r>
        <w:t>ответственными</w:t>
      </w:r>
      <w:proofErr w:type="gramEnd"/>
      <w:r>
        <w:t xml:space="preserve"> за организацию питания ежедневно.</w:t>
      </w:r>
    </w:p>
    <w:p w:rsidR="00A45E6F" w:rsidRPr="003F65D7" w:rsidRDefault="00A45E6F" w:rsidP="00A45E6F">
      <w:pPr>
        <w:pStyle w:val="11"/>
        <w:numPr>
          <w:ilvl w:val="1"/>
          <w:numId w:val="5"/>
        </w:numPr>
        <w:tabs>
          <w:tab w:val="left" w:pos="539"/>
        </w:tabs>
        <w:spacing w:after="300" w:line="262" w:lineRule="auto"/>
        <w:jc w:val="both"/>
        <w:rPr>
          <w:b/>
          <w:bCs/>
        </w:rPr>
      </w:pPr>
      <w:r w:rsidRPr="003F65D7">
        <w:rPr>
          <w:b/>
          <w:bCs/>
        </w:rPr>
        <w:t xml:space="preserve">Ответственность за организацию питьевого режима в ОУ возлагается на </w:t>
      </w:r>
    </w:p>
    <w:p w:rsidR="00A45E6F" w:rsidRDefault="00A45E6F" w:rsidP="00A45E6F">
      <w:pPr>
        <w:pStyle w:val="20"/>
        <w:keepNext/>
        <w:keepLines/>
        <w:numPr>
          <w:ilvl w:val="0"/>
          <w:numId w:val="5"/>
        </w:numPr>
        <w:tabs>
          <w:tab w:val="left" w:pos="327"/>
        </w:tabs>
      </w:pPr>
      <w:bookmarkStart w:id="3" w:name="bookmark6"/>
      <w:r>
        <w:rPr>
          <w:color w:val="252525"/>
        </w:rPr>
        <w:t xml:space="preserve">Организация </w:t>
      </w:r>
      <w:r>
        <w:t>питьевого режима в ОУ</w:t>
      </w:r>
      <w:bookmarkEnd w:id="3"/>
    </w:p>
    <w:p w:rsidR="00A45E6F" w:rsidRPr="008B252A" w:rsidRDefault="00A45E6F" w:rsidP="00A45E6F">
      <w:pPr>
        <w:pStyle w:val="11"/>
        <w:tabs>
          <w:tab w:val="left" w:pos="539"/>
        </w:tabs>
        <w:rPr>
          <w:color w:val="auto"/>
        </w:rPr>
      </w:pPr>
      <w:r w:rsidRPr="008B252A">
        <w:rPr>
          <w:color w:val="auto"/>
        </w:rPr>
        <w:t>4.1.Питьевой режим детей организуется с использованием разлитой по чайникам  прокипяченной и охлажденной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соблюдаются Правила</w:t>
      </w:r>
      <w:proofErr w:type="gramStart"/>
      <w:r w:rsidRPr="008B252A">
        <w:rPr>
          <w:color w:val="auto"/>
        </w:rPr>
        <w:t xml:space="preserve"> :</w:t>
      </w:r>
      <w:proofErr w:type="gramEnd"/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вода кипятится на пищеблоке по графику  в специально отведенной ёмкости не менее 5 минут;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вода охлаждается в той же ёмкости, в которой кипятилась;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условие ее хранения - не более 3 -х часов;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обработка ёмкости для кипячения осуществляется перед каждым кипячением;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результат кипячения отражается в соответствующем ГРАФИКЕ, в котором фиксируется дата, время кипячения и подпись ответственного лица за организацию питьевого режима;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 xml:space="preserve">перед сменой </w:t>
      </w:r>
      <w:proofErr w:type="gramStart"/>
      <w:r w:rsidRPr="008B252A">
        <w:rPr>
          <w:color w:val="auto"/>
        </w:rPr>
        <w:t>кипячённой</w:t>
      </w:r>
      <w:proofErr w:type="gramEnd"/>
      <w:r w:rsidRPr="008B252A">
        <w:rPr>
          <w:color w:val="auto"/>
        </w:rPr>
        <w:t xml:space="preserve"> воды ёмкость должна полностью освобождаться от </w:t>
      </w:r>
      <w:r w:rsidRPr="008B252A">
        <w:rPr>
          <w:color w:val="auto"/>
        </w:rPr>
        <w:lastRenderedPageBreak/>
        <w:t>остатков воды, промыватьс</w:t>
      </w:r>
      <w:bookmarkStart w:id="4" w:name="_GoBack"/>
      <w:bookmarkEnd w:id="4"/>
      <w:r w:rsidRPr="008B252A">
        <w:rPr>
          <w:color w:val="auto"/>
        </w:rPr>
        <w:t>я в соответствии с инструкцией по правилам мытья столовой посуды, ополаскиваться;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температура питьевой воды, даваемой ребенку, составляет 18-20</w:t>
      </w:r>
      <w:proofErr w:type="gramStart"/>
      <w:r w:rsidRPr="008B252A">
        <w:rPr>
          <w:color w:val="auto"/>
        </w:rPr>
        <w:t>°С</w:t>
      </w:r>
      <w:proofErr w:type="gramEnd"/>
      <w:r w:rsidRPr="008B252A">
        <w:rPr>
          <w:color w:val="auto"/>
        </w:rPr>
        <w:t>;</w:t>
      </w:r>
    </w:p>
    <w:p w:rsidR="00A45E6F" w:rsidRPr="008B252A" w:rsidRDefault="00A45E6F" w:rsidP="00A45E6F">
      <w:pPr>
        <w:pStyle w:val="11"/>
        <w:numPr>
          <w:ilvl w:val="0"/>
          <w:numId w:val="3"/>
        </w:numPr>
        <w:tabs>
          <w:tab w:val="left" w:pos="292"/>
        </w:tabs>
        <w:jc w:val="both"/>
        <w:rPr>
          <w:color w:val="auto"/>
        </w:rPr>
      </w:pPr>
      <w:r w:rsidRPr="008B252A">
        <w:rPr>
          <w:color w:val="auto"/>
        </w:rPr>
        <w:t>воду дают ребенку в стеклянных стаканах</w:t>
      </w:r>
      <w:r w:rsidRPr="008B252A">
        <w:rPr>
          <w:b/>
          <w:bCs/>
          <w:color w:val="auto"/>
        </w:rPr>
        <w:t xml:space="preserve">. </w:t>
      </w:r>
      <w:r w:rsidRPr="008B252A">
        <w:rPr>
          <w:bCs/>
          <w:color w:val="auto"/>
        </w:rPr>
        <w:t>Чистые стаканы ставятся в специально отведенном месте на специальный промаркированный поднос (вверх дном), а для использованных стаканов ставится</w:t>
      </w:r>
      <w:r w:rsidRPr="008B252A">
        <w:rPr>
          <w:color w:val="auto"/>
        </w:rPr>
        <w:t xml:space="preserve"> отдельный поднос. </w:t>
      </w:r>
      <w:proofErr w:type="gramStart"/>
      <w:r w:rsidRPr="008B252A">
        <w:rPr>
          <w:color w:val="auto"/>
        </w:rPr>
        <w:t>Мытье стаканов осуществляется организованно в моечных столовой посуды.</w:t>
      </w:r>
      <w:proofErr w:type="gramEnd"/>
      <w:r w:rsidRPr="008B252A">
        <w:rPr>
          <w:color w:val="auto"/>
        </w:rPr>
        <w:t xml:space="preserve"> Контроль наличия кипяченой воды в столовой осуществляет ответственный за питание.</w:t>
      </w:r>
    </w:p>
    <w:p w:rsidR="00A45E6F" w:rsidRPr="008B252A" w:rsidRDefault="00A45E6F" w:rsidP="00A45E6F">
      <w:pPr>
        <w:pStyle w:val="20"/>
        <w:keepNext/>
        <w:keepLines/>
        <w:numPr>
          <w:ilvl w:val="0"/>
          <w:numId w:val="5"/>
        </w:numPr>
        <w:tabs>
          <w:tab w:val="left" w:pos="376"/>
        </w:tabs>
        <w:rPr>
          <w:color w:val="auto"/>
        </w:rPr>
      </w:pPr>
      <w:bookmarkStart w:id="5" w:name="bookmark8"/>
      <w:r w:rsidRPr="008B252A">
        <w:rPr>
          <w:color w:val="auto"/>
        </w:rPr>
        <w:t>Ответственность</w:t>
      </w:r>
      <w:bookmarkEnd w:id="5"/>
    </w:p>
    <w:p w:rsidR="00A45E6F" w:rsidRDefault="00A45E6F" w:rsidP="00A45E6F">
      <w:pPr>
        <w:pStyle w:val="11"/>
        <w:tabs>
          <w:tab w:val="left" w:pos="581"/>
        </w:tabs>
        <w:jc w:val="both"/>
        <w:sectPr w:rsidR="00A45E6F" w:rsidSect="00A45E6F">
          <w:pgSz w:w="11900" w:h="16840"/>
          <w:pgMar w:top="1258" w:right="706" w:bottom="882" w:left="1622" w:header="830" w:footer="454" w:gutter="0"/>
          <w:cols w:space="720"/>
          <w:noEndnote/>
          <w:docGrid w:linePitch="360"/>
        </w:sectPr>
      </w:pPr>
      <w:r>
        <w:t>5.1.</w:t>
      </w:r>
      <w:proofErr w:type="gramStart"/>
      <w:r>
        <w:t>Контроль за</w:t>
      </w:r>
      <w:proofErr w:type="gramEnd"/>
      <w:r>
        <w:t xml:space="preserve"> соблюдением питьевого режима ежедневно осуществляет администрация ОУ, назначенные приказом ответственные лица.</w:t>
      </w:r>
    </w:p>
    <w:p w:rsidR="00A45E6F" w:rsidRDefault="00A45E6F" w:rsidP="00A45E6F">
      <w:pPr>
        <w:pStyle w:val="20"/>
        <w:keepNext/>
        <w:keepLines/>
        <w:spacing w:before="260" w:line="262" w:lineRule="auto"/>
        <w:ind w:left="1300"/>
        <w:jc w:val="left"/>
      </w:pPr>
      <w:bookmarkStart w:id="6" w:name="bookmark10"/>
      <w:r>
        <w:lastRenderedPageBreak/>
        <w:t>Порядок кипячения и выдачи питьевой воды на пищеблоке</w:t>
      </w:r>
      <w:bookmarkEnd w:id="6"/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line="262" w:lineRule="auto"/>
        <w:ind w:left="600" w:firstLine="20"/>
        <w:jc w:val="both"/>
      </w:pPr>
      <w:r>
        <w:t>Вылить из ёмкости для кипячения питьевой воды оставшуюся от прежнего кипячения воду, промыть в двухсекционной ванне: в первой секции - щетками водой температуры не ниже 40°С с добавлением моющих средств. Во второй секции - ополоснуть проточной горячей водой не ниже 65оС с помощью шланга с душевой насадкой.</w:t>
      </w:r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line="262" w:lineRule="auto"/>
        <w:ind w:firstLine="600"/>
      </w:pPr>
      <w:r>
        <w:t>Кипятить воду после закипания не менее 5 минут.</w:t>
      </w:r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line="262" w:lineRule="auto"/>
        <w:ind w:firstLine="600"/>
      </w:pPr>
      <w:r>
        <w:t>Результат кипячения отразить в соответствующем ГРАФИКЕ.</w:t>
      </w:r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line="262" w:lineRule="auto"/>
        <w:ind w:firstLine="600"/>
      </w:pPr>
      <w:r>
        <w:t>Охладить воду в той же ёмкости, в которой кипятилась, до 18-20°С.</w:t>
      </w:r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line="262" w:lineRule="auto"/>
        <w:ind w:firstLine="600"/>
      </w:pPr>
      <w:r>
        <w:t>Выдать воду  по графику выдачи.</w:t>
      </w:r>
    </w:p>
    <w:p w:rsidR="00A45E6F" w:rsidRDefault="00A45E6F" w:rsidP="00A45E6F">
      <w:pPr>
        <w:pStyle w:val="11"/>
        <w:numPr>
          <w:ilvl w:val="0"/>
          <w:numId w:val="4"/>
        </w:numPr>
        <w:tabs>
          <w:tab w:val="left" w:pos="989"/>
        </w:tabs>
        <w:spacing w:after="580" w:line="262" w:lineRule="auto"/>
        <w:ind w:firstLine="600"/>
      </w:pPr>
      <w:r>
        <w:t>Условие хранения каждой порции - не более 3 -х часов.</w:t>
      </w:r>
    </w:p>
    <w:p w:rsidR="00A45E6F" w:rsidRDefault="00A45E6F" w:rsidP="00A45E6F">
      <w:pPr>
        <w:pStyle w:val="a6"/>
      </w:pPr>
    </w:p>
    <w:p w:rsidR="00A45E6F" w:rsidRPr="00A45E6F" w:rsidRDefault="00A45E6F" w:rsidP="00A45E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45E6F" w:rsidRPr="00A45E6F" w:rsidSect="00FF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F6D"/>
    <w:multiLevelType w:val="multilevel"/>
    <w:tmpl w:val="4B5A1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F7A79"/>
    <w:multiLevelType w:val="multilevel"/>
    <w:tmpl w:val="803C188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C90579"/>
    <w:multiLevelType w:val="multilevel"/>
    <w:tmpl w:val="67F81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95DBF"/>
    <w:multiLevelType w:val="multilevel"/>
    <w:tmpl w:val="68F26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4C1542"/>
    <w:multiLevelType w:val="multilevel"/>
    <w:tmpl w:val="81CA8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4D"/>
    <w:rsid w:val="008B252A"/>
    <w:rsid w:val="00A45E6F"/>
    <w:rsid w:val="00B6320C"/>
    <w:rsid w:val="00D00D95"/>
    <w:rsid w:val="00EE104D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E6F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45E6F"/>
    <w:rPr>
      <w:rFonts w:ascii="Times New Roman" w:eastAsia="Times New Roman" w:hAnsi="Times New Roman" w:cs="Times New Roman"/>
      <w:b/>
      <w:bCs/>
      <w:color w:val="252525"/>
      <w:sz w:val="44"/>
      <w:szCs w:val="44"/>
    </w:rPr>
  </w:style>
  <w:style w:type="paragraph" w:customStyle="1" w:styleId="10">
    <w:name w:val="Заголовок №1"/>
    <w:basedOn w:val="a"/>
    <w:link w:val="1"/>
    <w:rsid w:val="00A45E6F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52525"/>
      <w:sz w:val="44"/>
      <w:szCs w:val="44"/>
      <w:lang w:eastAsia="en-US"/>
    </w:rPr>
  </w:style>
  <w:style w:type="character" w:customStyle="1" w:styleId="a4">
    <w:name w:val="Основной текст_"/>
    <w:basedOn w:val="a0"/>
    <w:link w:val="11"/>
    <w:rsid w:val="00A45E6F"/>
    <w:rPr>
      <w:rFonts w:ascii="Times New Roman" w:eastAsia="Times New Roman" w:hAnsi="Times New Roman" w:cs="Times New Roman"/>
      <w:color w:val="151515"/>
      <w:sz w:val="26"/>
      <w:szCs w:val="26"/>
    </w:rPr>
  </w:style>
  <w:style w:type="character" w:customStyle="1" w:styleId="2">
    <w:name w:val="Заголовок №2_"/>
    <w:basedOn w:val="a0"/>
    <w:link w:val="20"/>
    <w:rsid w:val="00A45E6F"/>
    <w:rPr>
      <w:rFonts w:ascii="Times New Roman" w:eastAsia="Times New Roman" w:hAnsi="Times New Roman" w:cs="Times New Roman"/>
      <w:b/>
      <w:bCs/>
      <w:color w:val="151515"/>
      <w:sz w:val="26"/>
      <w:szCs w:val="26"/>
    </w:rPr>
  </w:style>
  <w:style w:type="character" w:customStyle="1" w:styleId="a5">
    <w:name w:val="Подпись к таблице_"/>
    <w:basedOn w:val="a0"/>
    <w:link w:val="a6"/>
    <w:rsid w:val="00A45E6F"/>
    <w:rPr>
      <w:rFonts w:ascii="Times New Roman" w:eastAsia="Times New Roman" w:hAnsi="Times New Roman" w:cs="Times New Roman"/>
      <w:b/>
      <w:bCs/>
      <w:color w:val="252525"/>
      <w:sz w:val="26"/>
      <w:szCs w:val="26"/>
    </w:rPr>
  </w:style>
  <w:style w:type="paragraph" w:customStyle="1" w:styleId="11">
    <w:name w:val="Основной текст1"/>
    <w:basedOn w:val="a"/>
    <w:link w:val="a4"/>
    <w:rsid w:val="00A45E6F"/>
    <w:pPr>
      <w:widowControl w:val="0"/>
      <w:spacing w:after="0" w:line="259" w:lineRule="auto"/>
    </w:pPr>
    <w:rPr>
      <w:rFonts w:ascii="Times New Roman" w:eastAsia="Times New Roman" w:hAnsi="Times New Roman" w:cs="Times New Roman"/>
      <w:color w:val="151515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45E6F"/>
    <w:pPr>
      <w:widowControl w:val="0"/>
      <w:spacing w:after="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151515"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rsid w:val="00A45E6F"/>
    <w:pPr>
      <w:widowControl w:val="0"/>
      <w:spacing w:after="0" w:line="228" w:lineRule="auto"/>
      <w:jc w:val="center"/>
    </w:pPr>
    <w:rPr>
      <w:rFonts w:ascii="Times New Roman" w:eastAsia="Times New Roman" w:hAnsi="Times New Roman" w:cs="Times New Roman"/>
      <w:b/>
      <w:bCs/>
      <w:color w:val="252525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Павлов</dc:creator>
  <cp:keywords/>
  <dc:description/>
  <cp:lastModifiedBy>Usr</cp:lastModifiedBy>
  <cp:revision>5</cp:revision>
  <dcterms:created xsi:type="dcterms:W3CDTF">2022-09-13T08:19:00Z</dcterms:created>
  <dcterms:modified xsi:type="dcterms:W3CDTF">2023-09-04T08:17:00Z</dcterms:modified>
</cp:coreProperties>
</file>